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77FCA4A5" w14:textId="77777777" w:rsidR="002C7319" w:rsidRPr="00724ABE" w:rsidRDefault="002C7319" w:rsidP="002C7319">
      <w:pPr>
        <w:spacing w:line="240" w:lineRule="auto"/>
        <w:jc w:val="both"/>
        <w:rPr>
          <w:rFonts w:cs="Arial"/>
          <w:b/>
          <w:szCs w:val="24"/>
        </w:rPr>
      </w:pPr>
      <w:r w:rsidRPr="00A94A17">
        <w:rPr>
          <w:rFonts w:cs="Arial"/>
          <w:b/>
          <w:color w:val="FF0000"/>
          <w:szCs w:val="24"/>
        </w:rPr>
        <w:t xml:space="preserve">RT </w:t>
      </w:r>
      <w:r>
        <w:rPr>
          <w:rFonts w:cs="Arial"/>
          <w:b/>
          <w:color w:val="FF0000"/>
          <w:szCs w:val="24"/>
        </w:rPr>
        <w:t>28</w:t>
      </w:r>
      <w:r w:rsidRPr="00A94A17">
        <w:rPr>
          <w:rFonts w:cs="Arial"/>
          <w:b/>
          <w:color w:val="FF0000"/>
          <w:szCs w:val="24"/>
        </w:rPr>
        <w:t>-202</w:t>
      </w:r>
      <w:r>
        <w:rPr>
          <w:rFonts w:cs="Arial"/>
          <w:b/>
          <w:color w:val="FF0000"/>
          <w:szCs w:val="24"/>
        </w:rPr>
        <w:t>4</w:t>
      </w:r>
      <w:r w:rsidRPr="00A94A17">
        <w:rPr>
          <w:rFonts w:cs="Arial"/>
          <w:b/>
          <w:color w:val="FF0000"/>
          <w:szCs w:val="24"/>
        </w:rPr>
        <w:t>:</w:t>
      </w:r>
      <w:r w:rsidRPr="00724ABE">
        <w:rPr>
          <w:rFonts w:cs="Arial"/>
          <w:b/>
          <w:szCs w:val="24"/>
        </w:rPr>
        <w:t xml:space="preserve"> </w:t>
      </w:r>
      <w:r w:rsidRPr="00A94A17">
        <w:rPr>
          <w:rFonts w:cs="Arial"/>
          <w:b/>
          <w:szCs w:val="24"/>
        </w:rPr>
        <w:t>SUPPLY</w:t>
      </w:r>
      <w:r>
        <w:rPr>
          <w:rFonts w:cs="Arial"/>
          <w:b/>
          <w:szCs w:val="24"/>
        </w:rPr>
        <w:t xml:space="preserve"> </w:t>
      </w:r>
      <w:r w:rsidRPr="00A94A17">
        <w:rPr>
          <w:rFonts w:cs="Arial"/>
          <w:b/>
          <w:szCs w:val="24"/>
        </w:rPr>
        <w:t xml:space="preserve">AND </w:t>
      </w:r>
      <w:r>
        <w:rPr>
          <w:rFonts w:cs="Arial"/>
          <w:b/>
          <w:szCs w:val="24"/>
        </w:rPr>
        <w:t xml:space="preserve">DELIVERY </w:t>
      </w:r>
      <w:r w:rsidRPr="00A94A17">
        <w:rPr>
          <w:rFonts w:cs="Arial"/>
          <w:b/>
          <w:szCs w:val="24"/>
        </w:rPr>
        <w:t>OF</w:t>
      </w:r>
      <w:r>
        <w:rPr>
          <w:rFonts w:cs="Arial"/>
          <w:b/>
          <w:szCs w:val="24"/>
        </w:rPr>
        <w:t xml:space="preserve"> STERILIZATION-RELATED ITEMS</w:t>
      </w:r>
      <w:r w:rsidRPr="00A94A17">
        <w:rPr>
          <w:rFonts w:cs="Arial"/>
          <w:b/>
          <w:szCs w:val="24"/>
        </w:rPr>
        <w:t xml:space="preserve"> TO THE STATE FOR THE PERIOD OF </w:t>
      </w:r>
      <w:r>
        <w:rPr>
          <w:rFonts w:cs="Arial"/>
          <w:b/>
          <w:szCs w:val="24"/>
        </w:rPr>
        <w:t>THIRTY-SIX (36) MONTHS.</w:t>
      </w:r>
    </w:p>
    <w:p w14:paraId="32454A79" w14:textId="77777777" w:rsidR="002C7319" w:rsidRPr="00724ABE" w:rsidRDefault="002C7319" w:rsidP="002C7319">
      <w:pPr>
        <w:spacing w:line="240" w:lineRule="auto"/>
        <w:jc w:val="both"/>
        <w:rPr>
          <w:rFonts w:cs="Arial"/>
          <w:b/>
          <w:szCs w:val="24"/>
        </w:rPr>
      </w:pPr>
      <w:r w:rsidRPr="00724ABE">
        <w:rPr>
          <w:rFonts w:cs="Arial"/>
          <w:b/>
          <w:szCs w:val="24"/>
        </w:rPr>
        <w:t xml:space="preserve">CLOSING DATE: </w:t>
      </w:r>
      <w:r>
        <w:rPr>
          <w:rFonts w:cs="Arial"/>
          <w:b/>
          <w:color w:val="FF0000"/>
          <w:szCs w:val="24"/>
        </w:rPr>
        <w:t>06 NOVEM</w:t>
      </w:r>
      <w:r w:rsidRPr="00A94A17">
        <w:rPr>
          <w:rFonts w:cs="Arial"/>
          <w:b/>
          <w:color w:val="FF0000"/>
          <w:szCs w:val="24"/>
        </w:rPr>
        <w:t>BER 2023 AT 11H00</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has informed the third party of the terms and conditions of the </w:t>
      </w:r>
      <w:proofErr w:type="gramStart"/>
      <w:r w:rsidRPr="00724ABE">
        <w:rPr>
          <w:rFonts w:ascii="Arial Narrow" w:hAnsi="Arial Narrow" w:cs="Arial"/>
          <w:b w:val="0"/>
          <w:sz w:val="24"/>
          <w:szCs w:val="24"/>
        </w:rPr>
        <w:t>bid</w:t>
      </w:r>
      <w:proofErr w:type="gramEnd"/>
      <w:r w:rsidRPr="00724ABE">
        <w:rPr>
          <w:rFonts w:ascii="Arial Narrow" w:hAnsi="Arial Narrow" w:cs="Arial"/>
          <w:b w:val="0"/>
          <w:sz w:val="24"/>
          <w:szCs w:val="24"/>
        </w:rPr>
        <w:t xml:space="preserve">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5"/>
          <w:footerReference w:type="default" r:id="rId6"/>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 xml:space="preserve">List of goods or services </w:t>
      </w:r>
      <w:proofErr w:type="gramStart"/>
      <w:r w:rsidRPr="00724ABE">
        <w:rPr>
          <w:rFonts w:ascii="Arial Narrow" w:hAnsi="Arial Narrow" w:cs="Arial"/>
          <w:sz w:val="24"/>
          <w:szCs w:val="24"/>
          <w:u w:val="single"/>
        </w:rPr>
        <w:t>offered</w:t>
      </w:r>
      <w:proofErr w:type="gramEnd"/>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77777777" w:rsidR="002C7319" w:rsidRPr="00724ABE" w:rsidRDefault="002C7319" w:rsidP="0055307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7"/>
          <w:pgSz w:w="15840" w:h="12240" w:orient="landscape"/>
          <w:pgMar w:top="1440" w:right="1440" w:bottom="1440" w:left="1440" w:header="709" w:footer="709" w:gutter="0"/>
          <w:cols w:space="708"/>
          <w:docGrid w:linePitch="360"/>
        </w:sectPr>
      </w:pPr>
    </w:p>
    <w:p w14:paraId="67CD7815" w14:textId="77777777" w:rsidR="002C7319" w:rsidRPr="00724ABE" w:rsidRDefault="002C7319" w:rsidP="002C7319">
      <w:pPr>
        <w:spacing w:after="0" w:line="240" w:lineRule="auto"/>
        <w:jc w:val="both"/>
        <w:rPr>
          <w:rFonts w:cs="Arial"/>
          <w:b/>
          <w:i/>
          <w:szCs w:val="24"/>
          <w:u w:val="single"/>
        </w:r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 xml:space="preserve">The authorization letter must be on the official letterhead of the third </w:t>
      </w:r>
      <w:proofErr w:type="gramStart"/>
      <w:r w:rsidRPr="00724ABE">
        <w:rPr>
          <w:rFonts w:cs="Arial"/>
          <w:b/>
          <w:i/>
          <w:szCs w:val="24"/>
        </w:rPr>
        <w:t>party</w:t>
      </w:r>
      <w:proofErr w:type="gramEnd"/>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 xml:space="preserve">A separate letter must be included for each third </w:t>
      </w:r>
      <w:proofErr w:type="gramStart"/>
      <w:r w:rsidRPr="00724ABE">
        <w:rPr>
          <w:rFonts w:cs="Arial"/>
          <w:b/>
          <w:i/>
          <w:szCs w:val="24"/>
        </w:rPr>
        <w:t>party</w:t>
      </w:r>
      <w:proofErr w:type="gramEnd"/>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Pr>
          <w:rFonts w:cs="Arial"/>
          <w:b/>
          <w:bCs/>
          <w:szCs w:val="24"/>
        </w:rPr>
        <w:t>three</w:t>
      </w:r>
      <w:r w:rsidRPr="00A94A17">
        <w:rPr>
          <w:rFonts w:cs="Arial"/>
          <w:b/>
          <w:bCs/>
          <w:szCs w:val="24"/>
        </w:rPr>
        <w:t xml:space="preserve"> (</w:t>
      </w:r>
      <w:r>
        <w:rPr>
          <w:rFonts w:cs="Arial"/>
          <w:b/>
          <w:bCs/>
          <w:szCs w:val="24"/>
        </w:rPr>
        <w:t>3</w:t>
      </w:r>
      <w:r w:rsidRPr="00A94A17">
        <w:rPr>
          <w:rFonts w:cs="Arial"/>
          <w:b/>
          <w:bCs/>
          <w:szCs w:val="24"/>
        </w:rPr>
        <w:t>) years</w:t>
      </w:r>
      <w:r w:rsidRPr="00724ABE">
        <w:rPr>
          <w:rFonts w:cs="Arial"/>
          <w:szCs w:val="24"/>
        </w:rPr>
        <w:t xml:space="preserve">. We confirm that if the Bidder is successful will inform us of the actual transversal contract period upon award.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355B763D" w14:textId="77777777" w:rsidR="002C7319" w:rsidRPr="00724ABE" w:rsidRDefault="002C7319" w:rsidP="002C7319">
      <w:pPr>
        <w:jc w:val="both"/>
        <w:rPr>
          <w:rFonts w:cs="Arial"/>
          <w:szCs w:val="24"/>
        </w:rPr>
      </w:pPr>
    </w:p>
    <w:p w14:paraId="10D3C5F9" w14:textId="77777777" w:rsidR="002C7319" w:rsidRPr="00724ABE" w:rsidRDefault="002C7319" w:rsidP="002C7319">
      <w:pPr>
        <w:spacing w:after="0" w:line="240" w:lineRule="auto"/>
        <w:jc w:val="both"/>
        <w:rPr>
          <w:rFonts w:cs="Arial"/>
          <w:szCs w:val="24"/>
        </w:rPr>
      </w:pPr>
      <w:r w:rsidRPr="00724ABE">
        <w:rPr>
          <w:rFonts w:cs="Arial"/>
          <w:szCs w:val="24"/>
        </w:rPr>
        <w:lastRenderedPageBreak/>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8"/>
      <w:pgSz w:w="12240" w:h="15840"/>
      <w:pgMar w:top="170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w:t>
    </w:r>
    <w:r w:rsidRPr="00A63AE6">
      <w:rPr>
        <w:sz w:val="16"/>
        <w:szCs w:val="16"/>
      </w:rPr>
      <w:t>D 1</w:t>
    </w:r>
    <w:r w:rsidRPr="00A63AE6">
      <w:rPr>
        <w:sz w:val="16"/>
        <w:szCs w:val="16"/>
        <w:lang w:val="en-GB"/>
      </w:rPr>
      <w:t>3</w:t>
    </w:r>
    <w:r w:rsidRPr="00A63AE6">
      <w:rPr>
        <w:sz w:val="16"/>
        <w:szCs w:val="16"/>
      </w:rPr>
      <w:t xml:space="preserve"> – </w:t>
    </w:r>
    <w:proofErr w:type="spellStart"/>
    <w:r w:rsidRPr="00A63AE6">
      <w:rPr>
        <w:sz w:val="16"/>
        <w:szCs w:val="16"/>
      </w:rPr>
      <w:t>Au</w:t>
    </w:r>
    <w:r w:rsidRPr="00A63AE6">
      <w:rPr>
        <w:sz w:val="16"/>
        <w:szCs w:val="16"/>
      </w:rPr>
      <w:t>tho</w:t>
    </w:r>
    <w:r w:rsidRPr="00A63AE6">
      <w:rPr>
        <w:sz w:val="16"/>
        <w:szCs w:val="16"/>
      </w:rPr>
      <w:t>risation</w:t>
    </w:r>
    <w:proofErr w:type="spellEnd"/>
    <w:r w:rsidRPr="00A63AE6">
      <w:rPr>
        <w:sz w:val="16"/>
        <w:szCs w:val="16"/>
      </w:rPr>
      <w:t xml:space="preserve"> Declaration</w:t>
    </w:r>
    <w:r w:rsidRPr="00A63AE6">
      <w:rPr>
        <w:sz w:val="16"/>
        <w:szCs w:val="16"/>
      </w:rPr>
      <w:tab/>
      <w:t xml:space="preserve">Page </w:t>
    </w:r>
    <w:r w:rsidRPr="00A63AE6">
      <w:rPr>
        <w:sz w:val="16"/>
        <w:szCs w:val="16"/>
      </w:rPr>
      <w:fldChar w:fldCharType="begin"/>
    </w:r>
    <w:r w:rsidRPr="00A63AE6">
      <w:rPr>
        <w:sz w:val="16"/>
        <w:szCs w:val="16"/>
      </w:rPr>
      <w:instrText xml:space="preserve"> PA</w:instrText>
    </w:r>
    <w:r w:rsidRPr="00A63AE6">
      <w:rPr>
        <w:sz w:val="16"/>
        <w:szCs w:val="16"/>
      </w:rPr>
      <w:instrText>GE   \* MERGEFOR</w:instrText>
    </w:r>
    <w:r w:rsidRPr="00A63AE6">
      <w:rPr>
        <w:sz w:val="16"/>
        <w:szCs w:val="16"/>
      </w:rPr>
      <w:instrText xml:space="preserve">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926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w:t>
    </w:r>
    <w:r>
      <w:rPr>
        <w:rFonts w:cs="Arial"/>
        <w:b/>
        <w:lang w:val="en-US"/>
      </w:rPr>
      <w:t>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w:t>
    </w:r>
    <w:r>
      <w:rPr>
        <w:rFonts w:cs="Arial"/>
        <w:b/>
      </w:rPr>
      <w:t>D</w:t>
    </w:r>
    <w:r>
      <w:rPr>
        <w:rFonts w:cs="Arial"/>
        <w:b/>
      </w:rPr>
      <w:t xml:space="preserve">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9694" w14:textId="3C5DC89B" w:rsidR="002C7319" w:rsidRDefault="002C7319">
    <w:pPr>
      <w:pStyle w:val="Header"/>
      <w:jc w:val="right"/>
      <w:rPr>
        <w:b/>
      </w:rPr>
    </w:pPr>
    <w:r>
      <w:rPr>
        <w:b/>
        <w:noProof/>
        <w:lang w:val="en-ZA" w:eastAsia="en-ZA"/>
      </w:rPr>
      <w:drawing>
        <wp:anchor distT="0" distB="0" distL="114300" distR="114300" simplePos="0" relativeHeight="251660288"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w:t>
    </w:r>
    <w:r>
      <w:rPr>
        <w:b/>
      </w:rPr>
      <w:t>D 1</w:t>
    </w:r>
    <w:r>
      <w:rPr>
        <w:b/>
        <w:lang w:val="en-ZA"/>
      </w:rPr>
      <w:t>3</w:t>
    </w:r>
    <w:r>
      <w:rPr>
        <w:b/>
      </w:rPr>
      <w:t>.</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57E" w14:textId="277F4A82" w:rsidR="002C7319" w:rsidRDefault="002C7319">
    <w:pPr>
      <w:pStyle w:val="Header"/>
      <w:rPr>
        <w:b/>
        <w:lang w:val="en-ZA"/>
      </w:rPr>
    </w:pPr>
    <w:r>
      <w:rPr>
        <w:b/>
        <w:noProof/>
        <w:lang w:val="en-ZA" w:eastAsia="en-ZA"/>
      </w:rPr>
      <w:drawing>
        <wp:anchor distT="0" distB="0" distL="114300" distR="114300" simplePos="0" relativeHeight="251659264"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w:t>
    </w:r>
    <w:r>
      <w:rPr>
        <w:b/>
      </w:rPr>
      <w:t>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2C23AF"/>
    <w:rsid w:val="002C7319"/>
    <w:rsid w:val="00597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Ngwato Nkuna</cp:lastModifiedBy>
  <cp:revision>1</cp:revision>
  <dcterms:created xsi:type="dcterms:W3CDTF">2023-10-06T07:06:00Z</dcterms:created>
  <dcterms:modified xsi:type="dcterms:W3CDTF">2023-10-06T07:15:00Z</dcterms:modified>
</cp:coreProperties>
</file>